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54B" w:rsidRDefault="00C4354B" w:rsidP="00C4354B">
      <w:pPr>
        <w:tabs>
          <w:tab w:val="left" w:pos="180"/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A37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A W I A D O M I E N I E</w:t>
      </w:r>
    </w:p>
    <w:p w:rsidR="00C4354B" w:rsidRPr="00A6181D" w:rsidRDefault="00C4354B" w:rsidP="00C4354B">
      <w:pPr>
        <w:tabs>
          <w:tab w:val="left" w:pos="180"/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91F86" w:rsidRPr="00991F86" w:rsidRDefault="00991F86" w:rsidP="00991F86">
      <w:pPr>
        <w:spacing w:after="0" w:line="240" w:lineRule="auto"/>
        <w:ind w:left="5664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949B8" w:rsidRPr="005949B8" w:rsidRDefault="005949B8" w:rsidP="005949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 xml:space="preserve">W trybie art. 20 ust. 3 ustawy z dnia 8 marca 1990 r. o samorządzie gminnym </w:t>
      </w:r>
      <w:r w:rsidRPr="005949B8">
        <w:rPr>
          <w:rFonts w:ascii="Times New Roman" w:hAnsi="Times New Roman" w:cs="Times New Roman"/>
          <w:sz w:val="24"/>
          <w:szCs w:val="24"/>
        </w:rPr>
        <w:br/>
        <w:t xml:space="preserve">(Dz.U. z 2024 r., poz. 1465 z </w:t>
      </w:r>
      <w:proofErr w:type="spellStart"/>
      <w:r w:rsidRPr="005949B8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5949B8">
        <w:rPr>
          <w:rFonts w:ascii="Times New Roman" w:hAnsi="Times New Roman" w:cs="Times New Roman"/>
          <w:sz w:val="24"/>
          <w:szCs w:val="24"/>
        </w:rPr>
        <w:t xml:space="preserve">. zm.), </w:t>
      </w:r>
      <w:r w:rsidRPr="005949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§ 12 ust. 3 Załącznika nr 4 do Statutu Gminy Jedlicze – Regulamin Rady Miejskiej w Jedliczu, zwołuję XXI sesję nadzwyczajną</w:t>
      </w:r>
      <w:r w:rsidRPr="005949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  <w:t>Rady Miejskiej w Jedliczu na dzień 23 maja 2025 r., na godz. 15</w:t>
      </w:r>
      <w:r w:rsidRPr="005949B8">
        <w:rPr>
          <w:rFonts w:ascii="Times New Roman" w:hAnsi="Times New Roman" w:cs="Times New Roman"/>
          <w:bCs/>
          <w:sz w:val="24"/>
          <w:szCs w:val="24"/>
          <w:shd w:val="clear" w:color="auto" w:fill="FFFFFF"/>
          <w:vertAlign w:val="superscript"/>
        </w:rPr>
        <w:t xml:space="preserve">00 </w:t>
      </w:r>
      <w:r w:rsidRPr="005949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z następującym porządkiem obrad: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Otwarcie sesji.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Stwierdzenie prawomocności obrad i przyjęcie porządku obrad sesji.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Powołanie Komisji Uchwał i Wniosków.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Projekt uchwały w sprawie zmian w uchwale budżetowej Gminy Jedlicze na 2025 rok.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Projekt uchwały w sprawie zmian w Wieloletniej Prognozie Finansowej Gminy Jedlicze na lata 2025 – 2039.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Projekt uchwały w sprawie wyrażenia zgody na zaciągnięcie zobowiązania na 2026 rok na realizację zadania pn. Poprawa efektywności energetycznej budynku Domu Ludowego w miejscowości Jedlicze – Męcinka.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Projekt uchwały w sprawie rozpatrzenia petycji dotyczącej obrony konstytucyjnej zasady niezawisłości i niezależności sędziów polskich.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 xml:space="preserve">Projekt uchwały w sprawie wyrażenia zgody na zakup działki o nr </w:t>
      </w:r>
      <w:proofErr w:type="spellStart"/>
      <w:r w:rsidRPr="005949B8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5949B8">
        <w:rPr>
          <w:rFonts w:ascii="Times New Roman" w:hAnsi="Times New Roman" w:cs="Times New Roman"/>
          <w:sz w:val="24"/>
          <w:szCs w:val="24"/>
        </w:rPr>
        <w:t>. 377 w Jedliczu.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>Przedstawienie protokołu Komisji Uchwał i Wniosków.</w:t>
      </w:r>
    </w:p>
    <w:p w:rsidR="005949B8" w:rsidRPr="005949B8" w:rsidRDefault="005949B8" w:rsidP="005949B8">
      <w:pPr>
        <w:numPr>
          <w:ilvl w:val="0"/>
          <w:numId w:val="4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49B8">
        <w:rPr>
          <w:rFonts w:ascii="Times New Roman" w:hAnsi="Times New Roman" w:cs="Times New Roman"/>
          <w:sz w:val="24"/>
          <w:szCs w:val="24"/>
        </w:rPr>
        <w:t xml:space="preserve">Zakończenie sesji. </w:t>
      </w:r>
      <w:r w:rsidRPr="005949B8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949B8" w:rsidRPr="005949B8" w:rsidRDefault="005949B8" w:rsidP="005949B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949B8" w:rsidRPr="005949B8" w:rsidRDefault="005949B8" w:rsidP="005949B8">
      <w:pPr>
        <w:spacing w:after="0" w:line="360" w:lineRule="auto"/>
        <w:rPr>
          <w:rFonts w:ascii="Calibri" w:eastAsia="Calibri" w:hAnsi="Calibri" w:cs="Times New Roman"/>
        </w:rPr>
      </w:pPr>
    </w:p>
    <w:p w:rsidR="005949B8" w:rsidRDefault="005949B8" w:rsidP="005949B8">
      <w:pPr>
        <w:spacing w:after="0" w:line="360" w:lineRule="auto"/>
        <w:rPr>
          <w:rFonts w:ascii="Calibri" w:eastAsia="Calibri" w:hAnsi="Calibri" w:cs="Times New Roman"/>
          <w:i/>
        </w:rPr>
      </w:pPr>
      <w:r w:rsidRPr="005949B8">
        <w:rPr>
          <w:rFonts w:ascii="Calibri" w:eastAsia="Calibri" w:hAnsi="Calibri" w:cs="Times New Roman"/>
        </w:rPr>
        <w:t xml:space="preserve">                                                                                          </w:t>
      </w:r>
      <w:r w:rsidRPr="005949B8">
        <w:rPr>
          <w:rFonts w:ascii="Calibri" w:eastAsia="Calibri" w:hAnsi="Calibri" w:cs="Times New Roman"/>
          <w:i/>
        </w:rPr>
        <w:t xml:space="preserve"> </w:t>
      </w:r>
    </w:p>
    <w:p w:rsidR="005949B8" w:rsidRDefault="005949B8" w:rsidP="005949B8">
      <w:pPr>
        <w:spacing w:after="0" w:line="360" w:lineRule="auto"/>
        <w:rPr>
          <w:rFonts w:ascii="Calibri" w:eastAsia="Calibri" w:hAnsi="Calibri" w:cs="Times New Roman"/>
          <w:i/>
        </w:rPr>
      </w:pPr>
    </w:p>
    <w:p w:rsidR="005949B8" w:rsidRPr="005949B8" w:rsidRDefault="005949B8" w:rsidP="005949B8">
      <w:pPr>
        <w:spacing w:after="0" w:line="36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                                                                                   </w:t>
      </w:r>
      <w:bookmarkStart w:id="0" w:name="_GoBack"/>
      <w:bookmarkEnd w:id="0"/>
      <w:r w:rsidRPr="005949B8">
        <w:rPr>
          <w:rFonts w:ascii="Calibri" w:eastAsia="Calibri" w:hAnsi="Calibri" w:cs="Times New Roman"/>
          <w:i/>
        </w:rPr>
        <w:t xml:space="preserve">    Przewodniczący Rady Miejskiej w Jedliczu </w:t>
      </w:r>
    </w:p>
    <w:p w:rsidR="005949B8" w:rsidRPr="005949B8" w:rsidRDefault="005949B8" w:rsidP="005949B8">
      <w:pPr>
        <w:spacing w:line="256" w:lineRule="auto"/>
        <w:ind w:left="4956" w:firstLine="708"/>
        <w:rPr>
          <w:rFonts w:ascii="Calibri" w:eastAsia="Calibri" w:hAnsi="Calibri" w:cs="Times New Roman"/>
          <w:i/>
        </w:rPr>
      </w:pPr>
    </w:p>
    <w:p w:rsidR="005949B8" w:rsidRPr="005949B8" w:rsidRDefault="005949B8" w:rsidP="005949B8">
      <w:pPr>
        <w:spacing w:line="256" w:lineRule="auto"/>
        <w:ind w:left="4956" w:firstLine="708"/>
        <w:rPr>
          <w:rFonts w:ascii="Calibri" w:eastAsia="Calibri" w:hAnsi="Calibri" w:cs="Times New Roman"/>
        </w:rPr>
      </w:pPr>
      <w:r w:rsidRPr="005949B8">
        <w:rPr>
          <w:rFonts w:ascii="Calibri" w:eastAsia="Calibri" w:hAnsi="Calibri" w:cs="Times New Roman"/>
          <w:i/>
        </w:rPr>
        <w:t xml:space="preserve">  Anna Kwiatkowska </w:t>
      </w:r>
    </w:p>
    <w:p w:rsidR="009A2A6B" w:rsidRDefault="009A2A6B" w:rsidP="009A2A6B">
      <w:pPr>
        <w:pStyle w:val="Akapitzlist"/>
        <w:tabs>
          <w:tab w:val="left" w:pos="180"/>
          <w:tab w:val="left" w:pos="3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A2A6B" w:rsidRDefault="009A2A6B" w:rsidP="009A2A6B">
      <w:pPr>
        <w:spacing w:after="0" w:line="360" w:lineRule="auto"/>
        <w:rPr>
          <w:rFonts w:ascii="Calibri" w:eastAsia="Calibri" w:hAnsi="Calibri"/>
        </w:rPr>
      </w:pPr>
    </w:p>
    <w:p w:rsidR="009A2A6B" w:rsidRDefault="009A2A6B" w:rsidP="009A2A6B">
      <w:pPr>
        <w:spacing w:after="0" w:line="360" w:lineRule="auto"/>
      </w:pPr>
      <w:r>
        <w:t xml:space="preserve">                                                                                          </w:t>
      </w:r>
      <w:r>
        <w:rPr>
          <w:i/>
        </w:rPr>
        <w:t xml:space="preserve">     </w:t>
      </w:r>
    </w:p>
    <w:p w:rsidR="00991F86" w:rsidRPr="00991F86" w:rsidRDefault="00991F86" w:rsidP="00991F86">
      <w:pPr>
        <w:spacing w:after="0" w:line="360" w:lineRule="auto"/>
        <w:rPr>
          <w:rFonts w:ascii="Calibri" w:eastAsia="Calibri" w:hAnsi="Calibri" w:cs="Times New Roman"/>
        </w:rPr>
      </w:pPr>
    </w:p>
    <w:p w:rsidR="00C4354B" w:rsidRPr="00991F86" w:rsidRDefault="00991F86" w:rsidP="00991F86">
      <w:pPr>
        <w:spacing w:line="256" w:lineRule="auto"/>
        <w:ind w:left="4956" w:firstLine="708"/>
        <w:rPr>
          <w:rFonts w:ascii="Calibri" w:eastAsia="Calibri" w:hAnsi="Calibri" w:cs="Times New Roman"/>
        </w:rPr>
      </w:pPr>
      <w:r w:rsidRPr="00991F86">
        <w:rPr>
          <w:rFonts w:ascii="Calibri" w:eastAsia="Calibri" w:hAnsi="Calibri" w:cs="Times New Roman"/>
          <w:i/>
        </w:rPr>
        <w:t xml:space="preserve"> </w:t>
      </w:r>
    </w:p>
    <w:sectPr w:rsidR="00C4354B" w:rsidRPr="00991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3235B"/>
    <w:multiLevelType w:val="hybridMultilevel"/>
    <w:tmpl w:val="E8BE6ED8"/>
    <w:lvl w:ilvl="0" w:tplc="BDC272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24780"/>
    <w:multiLevelType w:val="multilevel"/>
    <w:tmpl w:val="6F824CCC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71484D"/>
    <w:multiLevelType w:val="hybridMultilevel"/>
    <w:tmpl w:val="8F204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F1"/>
    <w:rsid w:val="00344CC5"/>
    <w:rsid w:val="0051356E"/>
    <w:rsid w:val="005949B8"/>
    <w:rsid w:val="005D54F1"/>
    <w:rsid w:val="00991F86"/>
    <w:rsid w:val="009A2A6B"/>
    <w:rsid w:val="00C4354B"/>
    <w:rsid w:val="00E1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6F973-20FB-4276-BC23-934C8E28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35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54B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Schneider</dc:creator>
  <cp:keywords/>
  <dc:description/>
  <cp:lastModifiedBy>Klaudia Dembiczak</cp:lastModifiedBy>
  <cp:revision>7</cp:revision>
  <dcterms:created xsi:type="dcterms:W3CDTF">2025-02-03T14:05:00Z</dcterms:created>
  <dcterms:modified xsi:type="dcterms:W3CDTF">2025-05-22T10:04:00Z</dcterms:modified>
</cp:coreProperties>
</file>